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E2B1" w14:textId="2D04A49A" w:rsidR="00D05E45" w:rsidRPr="00FF42DD" w:rsidRDefault="00D05E45" w:rsidP="00D05E45">
      <w:pPr>
        <w:rPr>
          <w:rFonts w:ascii="Grundfos TheSans Black" w:eastAsiaTheme="majorEastAsia" w:hAnsi="Grundfos TheSans Black"/>
          <w:b/>
          <w:bCs/>
        </w:rPr>
      </w:pPr>
      <w:permStart w:id="1364140959" w:edGrp="everyone"/>
      <w:r w:rsidRPr="002234AB">
        <w:rPr>
          <w:rFonts w:ascii="Grundfos TheSans Black" w:eastAsiaTheme="majorEastAsia" w:hAnsi="Grundfos TheSans Black"/>
          <w:b/>
          <w:bCs/>
          <w:color w:val="11497B" w:themeColor="accent1"/>
        </w:rPr>
        <w:t xml:space="preserve">Grundfos USA Earns 2025 Great Place </w:t>
      </w:r>
      <w:proofErr w:type="gramStart"/>
      <w:r w:rsidRPr="002234AB">
        <w:rPr>
          <w:rFonts w:ascii="Grundfos TheSans Black" w:eastAsiaTheme="majorEastAsia" w:hAnsi="Grundfos TheSans Black"/>
          <w:b/>
          <w:bCs/>
          <w:color w:val="11497B" w:themeColor="accent1"/>
        </w:rPr>
        <w:t>To</w:t>
      </w:r>
      <w:proofErr w:type="gramEnd"/>
      <w:r w:rsidRPr="002234AB">
        <w:rPr>
          <w:rFonts w:ascii="Grundfos TheSans Black" w:eastAsiaTheme="majorEastAsia" w:hAnsi="Grundfos TheSans Black"/>
          <w:b/>
          <w:bCs/>
          <w:color w:val="11497B" w:themeColor="accent1"/>
        </w:rPr>
        <w:t xml:space="preserve"> Work Certification™</w:t>
      </w:r>
    </w:p>
    <w:p w14:paraId="1FC37B3F" w14:textId="71DE68FF" w:rsidR="00D05E45" w:rsidRDefault="00D05E45" w:rsidP="00D05E45">
      <w:pPr>
        <w:rPr>
          <w:rFonts w:ascii="Grundfos TheSans Light" w:hAnsi="Grundfos TheSans Light"/>
        </w:rPr>
      </w:pPr>
      <w:r w:rsidRPr="002234AB">
        <w:rPr>
          <w:rFonts w:ascii="Grundfos TheSans Light" w:hAnsi="Grundfos TheSans Light"/>
        </w:rPr>
        <w:t>Brookshire, TX — Grundfos US is proud to announce that it</w:t>
      </w:r>
      <w:r>
        <w:rPr>
          <w:rFonts w:ascii="Grundfos TheSans Light" w:hAnsi="Grundfos TheSans Light"/>
        </w:rPr>
        <w:t xml:space="preserve"> is a c</w:t>
      </w:r>
      <w:r w:rsidRPr="002234AB">
        <w:rPr>
          <w:rFonts w:ascii="Grundfos TheSans Light" w:hAnsi="Grundfos TheSans Light"/>
        </w:rPr>
        <w:t xml:space="preserve">ertified Great Place </w:t>
      </w:r>
      <w:proofErr w:type="gramStart"/>
      <w:r w:rsidRPr="002234AB">
        <w:rPr>
          <w:rFonts w:ascii="Grundfos TheSans Light" w:hAnsi="Grundfos TheSans Light"/>
        </w:rPr>
        <w:t>To</w:t>
      </w:r>
      <w:proofErr w:type="gramEnd"/>
      <w:r w:rsidRPr="002234AB">
        <w:rPr>
          <w:rFonts w:ascii="Grundfos TheSans Light" w:hAnsi="Grundfos TheSans Light"/>
        </w:rPr>
        <w:t xml:space="preserve"> Work® for 2025. This prestigious recognition is based entirely on what current employees say about their experience working at Grundfos. This year, </w:t>
      </w:r>
      <w:r>
        <w:rPr>
          <w:rFonts w:ascii="Grundfos TheSans Light" w:hAnsi="Grundfos TheSans Light"/>
        </w:rPr>
        <w:t>87</w:t>
      </w:r>
      <w:r w:rsidRPr="002234AB">
        <w:rPr>
          <w:rFonts w:ascii="Grundfos TheSans Light" w:hAnsi="Grundfos TheSans Light"/>
        </w:rPr>
        <w:t>% of employees sa</w:t>
      </w:r>
      <w:r>
        <w:rPr>
          <w:rFonts w:ascii="Grundfos TheSans Light" w:hAnsi="Grundfos TheSans Light"/>
        </w:rPr>
        <w:t>y</w:t>
      </w:r>
      <w:r w:rsidRPr="002234AB">
        <w:rPr>
          <w:rFonts w:ascii="Grundfos TheSans Light" w:hAnsi="Grundfos TheSans Light"/>
        </w:rPr>
        <w:t xml:space="preserve"> it’s a great place to work – significantly higher than the average U.S. company.</w:t>
      </w:r>
    </w:p>
    <w:p w14:paraId="44CDD12E" w14:textId="567E2508" w:rsidR="00D05E45" w:rsidRPr="007765E3" w:rsidRDefault="00D05E45" w:rsidP="00D05E45">
      <w:pPr>
        <w:rPr>
          <w:rFonts w:ascii="Grundfos TheSans Light" w:hAnsi="Grundfos TheSans Light"/>
        </w:rPr>
      </w:pPr>
      <w:r w:rsidRPr="002234AB">
        <w:rPr>
          <w:rFonts w:ascii="Grundfos TheSans Light" w:hAnsi="Grundfos TheSans Light"/>
        </w:rPr>
        <w:t xml:space="preserve">Great Place </w:t>
      </w:r>
      <w:proofErr w:type="gramStart"/>
      <w:r w:rsidRPr="002234AB">
        <w:rPr>
          <w:rFonts w:ascii="Grundfos TheSans Light" w:hAnsi="Grundfos TheSans Light"/>
        </w:rPr>
        <w:t>To</w:t>
      </w:r>
      <w:proofErr w:type="gramEnd"/>
      <w:r w:rsidRPr="002234AB">
        <w:rPr>
          <w:rFonts w:ascii="Grundfos TheSans Light" w:hAnsi="Grundfos TheSans Light"/>
        </w:rPr>
        <w:t xml:space="preserve"> Work® is the global authority on workplace culture, employee experience, and leadership behaviors that drive market-leading innovation and performance</w:t>
      </w:r>
      <w:r w:rsidRPr="007765E3">
        <w:rPr>
          <w:rFonts w:ascii="Grundfos TheSans Light" w:hAnsi="Grundfos TheSans Light"/>
        </w:rPr>
        <w:t>.</w:t>
      </w:r>
    </w:p>
    <w:p w14:paraId="456868EA" w14:textId="31892DAE" w:rsidR="00D05E45" w:rsidRDefault="00D05E45" w:rsidP="00D05E45">
      <w:pPr>
        <w:rPr>
          <w:rFonts w:ascii="Grundfos TheSans Light" w:hAnsi="Grundfos TheSans Light"/>
        </w:rPr>
      </w:pPr>
      <w:r w:rsidRPr="002234AB">
        <w:rPr>
          <w:rFonts w:ascii="Grundfos TheSans Light" w:hAnsi="Grundfos TheSans Light"/>
        </w:rPr>
        <w:t xml:space="preserve">“At Grundfos, we believe that when people feel included, heard, and valued, they bring their best selves to work,” said Ansell Sims, Country President of Grundfos USA. “This not only creates a more vibrant and innovative workplace, but it also leads to better products and greater productivity. We’re proud to foster a culture where every voice matters and every team member can </w:t>
      </w:r>
      <w:proofErr w:type="gramStart"/>
      <w:r w:rsidRPr="002234AB">
        <w:rPr>
          <w:rFonts w:ascii="Grundfos TheSans Light" w:hAnsi="Grundfos TheSans Light"/>
        </w:rPr>
        <w:t>thrive.”</w:t>
      </w:r>
      <w:proofErr w:type="gramEnd"/>
    </w:p>
    <w:p w14:paraId="44B3F943" w14:textId="26C61F2B" w:rsidR="00D05E45" w:rsidRDefault="00D05E45" w:rsidP="00D05E45">
      <w:pPr>
        <w:rPr>
          <w:rFonts w:ascii="Grundfos TheSans Light" w:hAnsi="Grundfos TheSans Light"/>
        </w:rPr>
      </w:pPr>
      <w:r w:rsidRPr="20308F44">
        <w:rPr>
          <w:rFonts w:ascii="Grundfos TheSans Light" w:hAnsi="Grundfos TheSans Light"/>
        </w:rPr>
        <w:t>This year, Grundfos USA made significant strides in promoting a more inclusive workplace culture. The company supported the growth of employee-led resource groups, empowering individuals to connect and collaborate around shared identities and interests. It also supported employee-led charity events across the country which have grown in scope and participation. Grundfos enhanced leadership training programs, placing a strong emphasis on empathy and inclusion. Additionally, new feedback channels were introduced to ensure that every employee has a voice in shaping the work environment.</w:t>
      </w:r>
    </w:p>
    <w:p w14:paraId="6F37CD31" w14:textId="624B3FD1" w:rsidR="00D05E45" w:rsidRDefault="00D05E45" w:rsidP="00D05E45">
      <w:pPr>
        <w:rPr>
          <w:rFonts w:ascii="Grundfos TheSans Light" w:hAnsi="Grundfos TheSans Light"/>
        </w:rPr>
      </w:pPr>
      <w:r w:rsidRPr="002234AB">
        <w:rPr>
          <w:rFonts w:ascii="Grundfos TheSans Light" w:hAnsi="Grundfos TheSans Light"/>
        </w:rPr>
        <w:t xml:space="preserve">“We are honored to be recognized as a Great Place </w:t>
      </w:r>
      <w:proofErr w:type="gramStart"/>
      <w:r w:rsidRPr="002234AB">
        <w:rPr>
          <w:rFonts w:ascii="Grundfos TheSans Light" w:hAnsi="Grundfos TheSans Light"/>
        </w:rPr>
        <w:t>To</w:t>
      </w:r>
      <w:proofErr w:type="gramEnd"/>
      <w:r w:rsidRPr="002234AB">
        <w:rPr>
          <w:rFonts w:ascii="Grundfos TheSans Light" w:hAnsi="Grundfos TheSans Light"/>
        </w:rPr>
        <w:t xml:space="preserve"> Work-Certified® company,” Sims added. “This achievement reflects the dedication of our people and our shared commitment to building a workplace that empowers everyone to succeed.</w:t>
      </w:r>
      <w:r>
        <w:rPr>
          <w:rFonts w:ascii="Grundfos TheSans Light" w:hAnsi="Grundfos TheSans Light"/>
        </w:rPr>
        <w:t xml:space="preserve"> But most importantly empowers everyone to build business value.”</w:t>
      </w:r>
    </w:p>
    <w:p w14:paraId="4AC7BD85" w14:textId="77777777" w:rsidR="00D05E45" w:rsidRPr="002234AB" w:rsidRDefault="00D05E45" w:rsidP="00D05E45">
      <w:pPr>
        <w:rPr>
          <w:rFonts w:ascii="Grundfos TheSans Light" w:hAnsi="Grundfos TheSans Light"/>
        </w:rPr>
      </w:pPr>
      <w:r w:rsidRPr="002234AB">
        <w:rPr>
          <w:rFonts w:ascii="Grundfos TheSans Light" w:hAnsi="Grundfos TheSans Light"/>
        </w:rPr>
        <w:t xml:space="preserve">According to Great Place </w:t>
      </w:r>
      <w:proofErr w:type="gramStart"/>
      <w:r w:rsidRPr="002234AB">
        <w:rPr>
          <w:rFonts w:ascii="Grundfos TheSans Light" w:hAnsi="Grundfos TheSans Light"/>
        </w:rPr>
        <w:t>To</w:t>
      </w:r>
      <w:proofErr w:type="gramEnd"/>
      <w:r w:rsidRPr="002234AB">
        <w:rPr>
          <w:rFonts w:ascii="Grundfos TheSans Light" w:hAnsi="Grundfos TheSans Light"/>
        </w:rPr>
        <w:t xml:space="preserve"> Work® research, job seekers are 4.5 times more likely to find a great boss at a </w:t>
      </w:r>
      <w:r>
        <w:rPr>
          <w:rFonts w:ascii="Grundfos TheSans Light" w:hAnsi="Grundfos TheSans Light"/>
        </w:rPr>
        <w:t>c</w:t>
      </w:r>
      <w:r w:rsidRPr="002234AB">
        <w:rPr>
          <w:rFonts w:ascii="Grundfos TheSans Light" w:hAnsi="Grundfos TheSans Light"/>
        </w:rPr>
        <w:t xml:space="preserve">ertified great workplace. Employees at </w:t>
      </w:r>
      <w:r>
        <w:rPr>
          <w:rFonts w:ascii="Grundfos TheSans Light" w:hAnsi="Grundfos TheSans Light"/>
        </w:rPr>
        <w:t>c</w:t>
      </w:r>
      <w:r w:rsidRPr="002234AB">
        <w:rPr>
          <w:rFonts w:ascii="Grundfos TheSans Light" w:hAnsi="Grundfos TheSans Light"/>
        </w:rPr>
        <w:t xml:space="preserve">ertified workplaces are also 93% more likely to look forward to coming to work and are twice as likely to be paid fairly and have a fair chance </w:t>
      </w:r>
      <w:proofErr w:type="gramStart"/>
      <w:r w:rsidRPr="002234AB">
        <w:rPr>
          <w:rFonts w:ascii="Grundfos TheSans Light" w:hAnsi="Grundfos TheSans Light"/>
        </w:rPr>
        <w:t>at</w:t>
      </w:r>
      <w:proofErr w:type="gramEnd"/>
      <w:r w:rsidRPr="002234AB">
        <w:rPr>
          <w:rFonts w:ascii="Grundfos TheSans Light" w:hAnsi="Grundfos TheSans Light"/>
        </w:rPr>
        <w:t xml:space="preserve"> promotion.</w:t>
      </w:r>
    </w:p>
    <w:p w14:paraId="6BBE86BC" w14:textId="77777777" w:rsidR="00D05E45" w:rsidRDefault="00D05E45" w:rsidP="00D05E45">
      <w:pPr>
        <w:rPr>
          <w:b/>
          <w:bCs/>
        </w:rPr>
      </w:pPr>
    </w:p>
    <w:p w14:paraId="0743B7F6" w14:textId="77777777" w:rsidR="00D05E45" w:rsidRPr="002234AB" w:rsidRDefault="00D05E45" w:rsidP="00D05E45">
      <w:pPr>
        <w:rPr>
          <w:b/>
          <w:bCs/>
        </w:rPr>
      </w:pPr>
      <w:r w:rsidRPr="002234AB">
        <w:rPr>
          <w:b/>
          <w:bCs/>
        </w:rPr>
        <w:t>We’re Hiring!</w:t>
      </w:r>
    </w:p>
    <w:p w14:paraId="4BF50DF1" w14:textId="77777777" w:rsidR="00D05E45" w:rsidRDefault="00D05E45" w:rsidP="00D05E45">
      <w:pPr>
        <w:rPr>
          <w:rFonts w:ascii="Grundfos TheSans Light" w:hAnsi="Grundfos TheSans Light"/>
        </w:rPr>
      </w:pPr>
      <w:r w:rsidRPr="002234AB">
        <w:rPr>
          <w:rFonts w:ascii="Grundfos TheSans Light" w:hAnsi="Grundfos TheSans Light"/>
        </w:rPr>
        <w:t xml:space="preserve">Looking to grow your career at a company that puts its people first? Visit our careers page at: </w:t>
      </w:r>
    </w:p>
    <w:p w14:paraId="1324AB86" w14:textId="77777777" w:rsidR="00D05E45" w:rsidRDefault="00D05E45" w:rsidP="00D05E45">
      <w:pPr>
        <w:rPr>
          <w:rFonts w:ascii="Grundfos TheSans Light" w:hAnsi="Grundfos TheSans Light"/>
        </w:rPr>
      </w:pPr>
    </w:p>
    <w:p w14:paraId="00D4E669" w14:textId="77777777" w:rsidR="00D05E45" w:rsidRDefault="00D05E45" w:rsidP="00D05E45">
      <w:pPr>
        <w:rPr>
          <w:rFonts w:ascii="Grundfos TheSans Light" w:hAnsi="Grundfos TheSans Light"/>
        </w:rPr>
      </w:pPr>
      <w:r w:rsidRPr="09C7512E">
        <w:rPr>
          <w:rFonts w:ascii="Grundfos TheSans Light" w:hAnsi="Grundfos TheSans Light"/>
        </w:rPr>
        <w:t>https://www.grundfos.com/us/about-us/careers</w:t>
      </w:r>
    </w:p>
    <w:p w14:paraId="0297FC80" w14:textId="77777777" w:rsidR="00D05E45" w:rsidRDefault="00D05E45" w:rsidP="00D05E45">
      <w:pPr>
        <w:rPr>
          <w:b/>
          <w:bCs/>
        </w:rPr>
      </w:pPr>
    </w:p>
    <w:p w14:paraId="1BBE7061" w14:textId="77777777" w:rsidR="00D05E45" w:rsidRPr="002234AB" w:rsidRDefault="00D05E45" w:rsidP="00D05E45">
      <w:pPr>
        <w:rPr>
          <w:b/>
          <w:bCs/>
        </w:rPr>
      </w:pPr>
      <w:r w:rsidRPr="002234AB">
        <w:rPr>
          <w:b/>
          <w:bCs/>
        </w:rPr>
        <w:t>About Grundfos USA</w:t>
      </w:r>
    </w:p>
    <w:p w14:paraId="73E9E8DA" w14:textId="77777777" w:rsidR="00D05E45" w:rsidRPr="002234AB" w:rsidRDefault="00D05E45" w:rsidP="00D05E45">
      <w:pPr>
        <w:rPr>
          <w:rFonts w:ascii="Grundfos TheSans Light" w:hAnsi="Grundfos TheSans Light"/>
        </w:rPr>
      </w:pPr>
      <w:r w:rsidRPr="002234AB">
        <w:rPr>
          <w:rFonts w:ascii="Grundfos TheSans Light" w:hAnsi="Grundfos TheSans Light"/>
        </w:rPr>
        <w:t xml:space="preserve">Grundfos is a global leader in advanced pump solutions and water technologies. With a strong commitment to sustainability, innovation, and people-first values, Grundfos delivers pioneering </w:t>
      </w:r>
      <w:r w:rsidRPr="002234AB">
        <w:rPr>
          <w:rFonts w:ascii="Grundfos TheSans Light" w:hAnsi="Grundfos TheSans Light"/>
        </w:rPr>
        <w:lastRenderedPageBreak/>
        <w:t>solutions that improve quality of life and care for the planet. In the U.S., Grundfos employs over 1,200 people across multiple locations, all working together to reimagine what’s possible in water.</w:t>
      </w:r>
    </w:p>
    <w:p w14:paraId="6F96D9CF" w14:textId="77777777" w:rsidR="00D05E45" w:rsidRDefault="00D05E45" w:rsidP="00D05E45">
      <w:pPr>
        <w:rPr>
          <w:b/>
          <w:bCs/>
        </w:rPr>
      </w:pPr>
    </w:p>
    <w:p w14:paraId="5F72B582" w14:textId="77777777" w:rsidR="00FF42DD" w:rsidRPr="002234AB" w:rsidRDefault="00FF42DD" w:rsidP="00FF42DD">
      <w:pPr>
        <w:rPr>
          <w:b/>
          <w:bCs/>
        </w:rPr>
      </w:pPr>
      <w:r>
        <w:rPr>
          <w:b/>
          <w:bCs/>
        </w:rPr>
        <w:t>A</w:t>
      </w:r>
      <w:r w:rsidRPr="002234AB">
        <w:rPr>
          <w:b/>
          <w:bCs/>
        </w:rPr>
        <w:t>bout Great Place to Work Certification™</w:t>
      </w:r>
    </w:p>
    <w:p w14:paraId="78300220" w14:textId="3811780D" w:rsidR="00AE1299" w:rsidRDefault="00FF42DD" w:rsidP="00486858">
      <w:pPr>
        <w:jc w:val="both"/>
      </w:pPr>
      <w:r w:rsidRPr="002234AB">
        <w:rPr>
          <w:rFonts w:ascii="Grundfos TheSans Light" w:hAnsi="Grundfos TheSans Light"/>
        </w:rPr>
        <w:t xml:space="preserve">Great Place </w:t>
      </w:r>
      <w:proofErr w:type="gramStart"/>
      <w:r w:rsidRPr="002234AB">
        <w:rPr>
          <w:rFonts w:ascii="Grundfos TheSans Light" w:hAnsi="Grundfos TheSans Light"/>
        </w:rPr>
        <w:t>To</w:t>
      </w:r>
      <w:proofErr w:type="gramEnd"/>
      <w:r w:rsidRPr="002234AB">
        <w:rPr>
          <w:rFonts w:ascii="Grundfos TheSans Light" w:hAnsi="Grundfos TheSans Light"/>
        </w:rPr>
        <w:t xml:space="preserve"> Work® Certification™ is the most definitive “employer-of-choice” recognition that companies aspire to achieve. It is the only recognition based entirely on what </w:t>
      </w:r>
      <w:proofErr w:type="gramStart"/>
      <w:r w:rsidRPr="002234AB">
        <w:rPr>
          <w:rFonts w:ascii="Grundfos TheSans Light" w:hAnsi="Grundfos TheSans Light"/>
        </w:rPr>
        <w:t>employees</w:t>
      </w:r>
      <w:proofErr w:type="gramEnd"/>
      <w:r w:rsidRPr="002234AB">
        <w:rPr>
          <w:rFonts w:ascii="Grundfos TheSans Light" w:hAnsi="Grundfos TheSans Light"/>
        </w:rPr>
        <w:t xml:space="preserve"> report about their workplace experience – specifically, how consistently they experience a high-trust </w:t>
      </w:r>
      <w:proofErr w:type="gramStart"/>
      <w:r w:rsidRPr="002234AB">
        <w:rPr>
          <w:rFonts w:ascii="Grundfos TheSans Light" w:hAnsi="Grundfos TheSans Light"/>
        </w:rPr>
        <w:t>workplace.</w:t>
      </w:r>
      <w:r w:rsidR="00DC2A4F" w:rsidRPr="008C6FFE">
        <w:rPr>
          <w:rFonts w:ascii="Grundfos TheSans Light" w:hAnsi="Grundfos TheSans Light"/>
        </w:rPr>
        <w:t>.</w:t>
      </w:r>
      <w:permEnd w:id="1364140959"/>
      <w:proofErr w:type="gramEnd"/>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1"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2"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3"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E0A2" w14:textId="77777777" w:rsidR="00BA16D9" w:rsidRDefault="00BA16D9" w:rsidP="00924CFE">
      <w:r>
        <w:separator/>
      </w:r>
    </w:p>
  </w:endnote>
  <w:endnote w:type="continuationSeparator" w:id="0">
    <w:p w14:paraId="679D8508" w14:textId="77777777" w:rsidR="00BA16D9" w:rsidRDefault="00BA16D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304030306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Grundfos TheSans Black">
    <w:panose1 w:val="020B0902050302020203"/>
    <w:charset w:val="00"/>
    <w:family w:val="swiss"/>
    <w:pitch w:val="variable"/>
    <w:sig w:usb0="A00002FF" w:usb1="500064FB" w:usb2="00000000" w:usb3="00000000" w:csb0="0000019F" w:csb1="00000000"/>
  </w:font>
  <w:font w:name="Grundfos TheSans Light">
    <w:panose1 w:val="020B0302050302020203"/>
    <w:charset w:val="00"/>
    <w:family w:val="swiss"/>
    <w:pitch w:val="variable"/>
    <w:sig w:usb0="A00002FF" w:usb1="50006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1911" w14:textId="77777777" w:rsidR="00BA16D9" w:rsidRDefault="00BA16D9" w:rsidP="00924CFE">
      <w:r>
        <w:separator/>
      </w:r>
    </w:p>
  </w:footnote>
  <w:footnote w:type="continuationSeparator" w:id="0">
    <w:p w14:paraId="036A45A4" w14:textId="77777777" w:rsidR="00BA16D9" w:rsidRDefault="00BA16D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86D"/>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24B"/>
    <w:rsid w:val="007A69CB"/>
    <w:rsid w:val="007A7339"/>
    <w:rsid w:val="007B6A34"/>
    <w:rsid w:val="007C3F84"/>
    <w:rsid w:val="007C628A"/>
    <w:rsid w:val="007D40B0"/>
    <w:rsid w:val="007E1C8C"/>
    <w:rsid w:val="007F0279"/>
    <w:rsid w:val="007F09BD"/>
    <w:rsid w:val="007F626E"/>
    <w:rsid w:val="008004A4"/>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5E6E"/>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386B"/>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2724"/>
    <w:rsid w:val="00AB3557"/>
    <w:rsid w:val="00AB5A19"/>
    <w:rsid w:val="00AC249B"/>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16D9"/>
    <w:rsid w:val="00BA423F"/>
    <w:rsid w:val="00BA4D64"/>
    <w:rsid w:val="00BA5D9F"/>
    <w:rsid w:val="00BB0255"/>
    <w:rsid w:val="00BB0503"/>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55A8"/>
    <w:rsid w:val="00C76A8B"/>
    <w:rsid w:val="00C80CBC"/>
    <w:rsid w:val="00C86490"/>
    <w:rsid w:val="00C95D98"/>
    <w:rsid w:val="00CA0551"/>
    <w:rsid w:val="00CA486B"/>
    <w:rsid w:val="00CA5740"/>
    <w:rsid w:val="00CB0A08"/>
    <w:rsid w:val="00CC6FFE"/>
    <w:rsid w:val="00CD0BA4"/>
    <w:rsid w:val="00CD7DAB"/>
    <w:rsid w:val="00CE3EB3"/>
    <w:rsid w:val="00D0266C"/>
    <w:rsid w:val="00D05E45"/>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2A4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9E4"/>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1AFA"/>
    <w:rsid w:val="00FD41AE"/>
    <w:rsid w:val="00FD4436"/>
    <w:rsid w:val="00FD67FB"/>
    <w:rsid w:val="00FF2AC6"/>
    <w:rsid w:val="00FF3023"/>
    <w:rsid w:val="00FF42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CommentReference">
    <w:name w:val="annotation reference"/>
    <w:basedOn w:val="DefaultParagraphFont"/>
    <w:uiPriority w:val="99"/>
    <w:semiHidden/>
    <w:unhideWhenUsed/>
    <w:rsid w:val="008004A4"/>
    <w:rPr>
      <w:sz w:val="16"/>
      <w:szCs w:val="16"/>
    </w:rPr>
  </w:style>
  <w:style w:type="table" w:styleId="GridTable6Colorful-Accent1">
    <w:name w:val="Grid Table 6 Colorful Accent 1"/>
    <w:basedOn w:val="TableNormal"/>
    <w:uiPriority w:val="51"/>
    <w:rsid w:val="008004A4"/>
    <w:rPr>
      <w:rFonts w:asciiTheme="minorHAnsi" w:eastAsiaTheme="minorEastAsia" w:hAnsiTheme="minorHAnsi" w:cstheme="minorBidi"/>
      <w:color w:val="0C365B" w:themeColor="accent1" w:themeShade="BF"/>
      <w:kern w:val="2"/>
      <w:sz w:val="24"/>
      <w:szCs w:val="24"/>
      <w:lang w:eastAsia="ja-JP"/>
      <w14:ligatures w14:val="standardContextual"/>
    </w:rPr>
    <w:tblPr>
      <w:tblStyleRowBandSize w:val="1"/>
      <w:tblStyleColBandSize w:val="1"/>
      <w:tblBorders>
        <w:top w:val="single" w:sz="4" w:space="0" w:color="3B94E4" w:themeColor="accent1" w:themeTint="99"/>
        <w:left w:val="single" w:sz="4" w:space="0" w:color="3B94E4" w:themeColor="accent1" w:themeTint="99"/>
        <w:bottom w:val="single" w:sz="4" w:space="0" w:color="3B94E4" w:themeColor="accent1" w:themeTint="99"/>
        <w:right w:val="single" w:sz="4" w:space="0" w:color="3B94E4" w:themeColor="accent1" w:themeTint="99"/>
        <w:insideH w:val="single" w:sz="4" w:space="0" w:color="3B94E4" w:themeColor="accent1" w:themeTint="99"/>
        <w:insideV w:val="single" w:sz="4" w:space="0" w:color="3B94E4" w:themeColor="accent1" w:themeTint="99"/>
      </w:tblBorders>
    </w:tblPr>
    <w:tblStylePr w:type="firstRow">
      <w:rPr>
        <w:b/>
        <w:bCs/>
      </w:rPr>
      <w:tblPr/>
      <w:tcPr>
        <w:tcBorders>
          <w:bottom w:val="single" w:sz="12" w:space="0" w:color="3B94E4" w:themeColor="accent1" w:themeTint="99"/>
        </w:tcBorders>
      </w:tcPr>
    </w:tblStylePr>
    <w:tblStylePr w:type="lastRow">
      <w:rPr>
        <w:b/>
        <w:bCs/>
      </w:rPr>
      <w:tblPr/>
      <w:tcPr>
        <w:tcBorders>
          <w:top w:val="double" w:sz="4" w:space="0" w:color="3B94E4" w:themeColor="accent1" w:themeTint="99"/>
        </w:tcBorders>
      </w:tcPr>
    </w:tblStylePr>
    <w:tblStylePr w:type="firstCol">
      <w:rPr>
        <w:b/>
        <w:bCs/>
      </w:rPr>
    </w:tblStylePr>
    <w:tblStylePr w:type="lastCol">
      <w:rPr>
        <w:b/>
        <w:bCs/>
      </w:rPr>
    </w:tblStylePr>
    <w:tblStylePr w:type="band1Vert">
      <w:tblPr/>
      <w:tcPr>
        <w:shd w:val="clear" w:color="auto" w:fill="BDDBF6" w:themeFill="accent1" w:themeFillTint="33"/>
      </w:tcPr>
    </w:tblStylePr>
    <w:tblStylePr w:type="band1Horz">
      <w:tblPr/>
      <w:tcPr>
        <w:shd w:val="clear" w:color="auto" w:fill="BDDB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Grundfos A4 Logo Top</Template>
  <TotalTime>0</TotalTime>
  <Pages>2</Pages>
  <Words>533</Words>
  <Characters>3044</Characters>
  <Application>Microsoft Office Word</Application>
  <DocSecurity>8</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Carina Achton Nielsen</cp:lastModifiedBy>
  <cp:revision>2</cp:revision>
  <cp:lastPrinted>2012-08-31T11:50:00Z</cp:lastPrinted>
  <dcterms:created xsi:type="dcterms:W3CDTF">2025-05-28T09:17:00Z</dcterms:created>
  <dcterms:modified xsi:type="dcterms:W3CDTF">2025-05-28T09:17:00Z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